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1D60B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E26AA" w:rsidTr="00441372">
        <w:tc>
          <w:tcPr>
            <w:tcW w:w="707" w:type="dxa"/>
            <w:shd w:val="clear" w:color="auto" w:fill="auto"/>
          </w:tcPr>
          <w:p w:rsidR="00EA4725" w:rsidRPr="00441372" w:rsidRDefault="001D60B1" w:rsidP="00441372">
            <w:pPr>
              <w:spacing w:before="120" w:after="120"/>
              <w:jc w:val="left"/>
            </w:pPr>
            <w:r w:rsidRPr="00441372">
              <w:rPr>
                <w:b/>
              </w:rPr>
              <w:t>1.</w:t>
            </w:r>
          </w:p>
        </w:tc>
        <w:tc>
          <w:tcPr>
            <w:tcW w:w="8320" w:type="dxa"/>
            <w:shd w:val="clear" w:color="auto" w:fill="auto"/>
          </w:tcPr>
          <w:p w:rsidR="00EA4725" w:rsidRPr="00441372" w:rsidRDefault="001D60B1" w:rsidP="00441372">
            <w:pPr>
              <w:spacing w:before="120" w:after="120"/>
            </w:pPr>
            <w:r w:rsidRPr="00441372">
              <w:rPr>
                <w:b/>
              </w:rPr>
              <w:t xml:space="preserve">Notifying Member: </w:t>
            </w:r>
            <w:bookmarkStart w:id="0" w:name="sps1a"/>
            <w:r w:rsidRPr="00A52B02">
              <w:rPr>
                <w:caps/>
                <w:u w:val="single"/>
              </w:rPr>
              <w:t>Philippines</w:t>
            </w:r>
            <w:bookmarkEnd w:id="0"/>
          </w:p>
          <w:p w:rsidR="00EA4725" w:rsidRPr="00441372" w:rsidRDefault="001D60B1" w:rsidP="00441372">
            <w:pPr>
              <w:spacing w:after="120"/>
            </w:pPr>
            <w:r w:rsidRPr="00441372">
              <w:rPr>
                <w:b/>
                <w:bCs/>
              </w:rPr>
              <w:t xml:space="preserve">If applicable, name of local government involved: </w:t>
            </w:r>
            <w:bookmarkStart w:id="1" w:name="sps1b"/>
            <w:bookmarkEnd w:id="1"/>
          </w:p>
        </w:tc>
      </w:tr>
      <w:tr w:rsidR="005E26AA" w:rsidTr="00441372">
        <w:tc>
          <w:tcPr>
            <w:tcW w:w="707" w:type="dxa"/>
            <w:shd w:val="clear" w:color="auto" w:fill="auto"/>
          </w:tcPr>
          <w:p w:rsidR="00EA4725" w:rsidRPr="00441372" w:rsidRDefault="001D60B1" w:rsidP="00441372">
            <w:pPr>
              <w:spacing w:before="120" w:after="120"/>
              <w:jc w:val="left"/>
            </w:pPr>
            <w:r w:rsidRPr="00441372">
              <w:rPr>
                <w:b/>
              </w:rPr>
              <w:t>2.</w:t>
            </w:r>
          </w:p>
        </w:tc>
        <w:tc>
          <w:tcPr>
            <w:tcW w:w="8320" w:type="dxa"/>
            <w:shd w:val="clear" w:color="auto" w:fill="auto"/>
          </w:tcPr>
          <w:p w:rsidR="00EA4725" w:rsidRPr="00441372" w:rsidRDefault="001D60B1" w:rsidP="00441372">
            <w:pPr>
              <w:spacing w:before="120" w:after="120"/>
            </w:pPr>
            <w:r w:rsidRPr="00441372">
              <w:rPr>
                <w:b/>
              </w:rPr>
              <w:t xml:space="preserve">Agency responsible: </w:t>
            </w:r>
            <w:proofErr w:type="spellStart"/>
            <w:r>
              <w:t>Deparment</w:t>
            </w:r>
            <w:proofErr w:type="spellEnd"/>
            <w:r>
              <w:t xml:space="preserve"> of Agriculture (DA), Bureau of Agriculture and Fisheries Standards </w:t>
            </w:r>
            <w:bookmarkStart w:id="2" w:name="sps2a"/>
            <w:bookmarkEnd w:id="2"/>
          </w:p>
        </w:tc>
      </w:tr>
      <w:tr w:rsidR="005E26AA" w:rsidTr="00441372">
        <w:tc>
          <w:tcPr>
            <w:tcW w:w="707" w:type="dxa"/>
            <w:shd w:val="clear" w:color="auto" w:fill="auto"/>
          </w:tcPr>
          <w:p w:rsidR="00EA4725" w:rsidRPr="00441372" w:rsidRDefault="001D60B1" w:rsidP="00441372">
            <w:pPr>
              <w:spacing w:before="120" w:after="120"/>
              <w:jc w:val="left"/>
            </w:pPr>
            <w:r w:rsidRPr="00441372">
              <w:rPr>
                <w:b/>
              </w:rPr>
              <w:t>3.</w:t>
            </w:r>
          </w:p>
        </w:tc>
        <w:tc>
          <w:tcPr>
            <w:tcW w:w="8320" w:type="dxa"/>
            <w:shd w:val="clear" w:color="auto" w:fill="auto"/>
          </w:tcPr>
          <w:p w:rsidR="00EA4725" w:rsidRPr="00441372" w:rsidRDefault="001D60B1"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or systems for control of food, raw materials, processing and distribution, including in-process and finished product testing</w:t>
            </w:r>
            <w:bookmarkStart w:id="3" w:name="sps3a"/>
            <w:bookmarkEnd w:id="3"/>
          </w:p>
        </w:tc>
      </w:tr>
      <w:tr w:rsidR="005E26AA" w:rsidTr="00441372">
        <w:tc>
          <w:tcPr>
            <w:tcW w:w="707" w:type="dxa"/>
            <w:shd w:val="clear" w:color="auto" w:fill="auto"/>
          </w:tcPr>
          <w:p w:rsidR="00EA4725" w:rsidRPr="00441372" w:rsidRDefault="001D60B1" w:rsidP="00441372">
            <w:pPr>
              <w:spacing w:before="120" w:after="120"/>
              <w:jc w:val="left"/>
              <w:rPr>
                <w:b/>
              </w:rPr>
            </w:pPr>
            <w:r w:rsidRPr="00441372">
              <w:rPr>
                <w:b/>
              </w:rPr>
              <w:t>4.</w:t>
            </w:r>
          </w:p>
        </w:tc>
        <w:tc>
          <w:tcPr>
            <w:tcW w:w="8320" w:type="dxa"/>
            <w:shd w:val="clear" w:color="auto" w:fill="auto"/>
          </w:tcPr>
          <w:p w:rsidR="00EA4725" w:rsidRPr="00441372" w:rsidRDefault="001D60B1"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1D60B1"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1D60B1"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E26AA" w:rsidTr="00441372">
        <w:tc>
          <w:tcPr>
            <w:tcW w:w="707" w:type="dxa"/>
            <w:shd w:val="clear" w:color="auto" w:fill="auto"/>
          </w:tcPr>
          <w:p w:rsidR="00EA4725" w:rsidRPr="00441372" w:rsidRDefault="001D60B1" w:rsidP="00441372">
            <w:pPr>
              <w:spacing w:before="120" w:after="120"/>
              <w:jc w:val="left"/>
            </w:pPr>
            <w:r w:rsidRPr="00441372">
              <w:rPr>
                <w:b/>
              </w:rPr>
              <w:t>5.</w:t>
            </w:r>
          </w:p>
        </w:tc>
        <w:tc>
          <w:tcPr>
            <w:tcW w:w="8320" w:type="dxa"/>
            <w:shd w:val="clear" w:color="auto" w:fill="auto"/>
          </w:tcPr>
          <w:p w:rsidR="00EA4725" w:rsidRPr="00441372" w:rsidRDefault="001D60B1" w:rsidP="00441372">
            <w:pPr>
              <w:spacing w:before="120" w:after="120"/>
            </w:pPr>
            <w:r w:rsidRPr="00441372">
              <w:rPr>
                <w:b/>
              </w:rPr>
              <w:t xml:space="preserve">Title of the notified document: </w:t>
            </w:r>
            <w:r>
              <w:t>Philippine National Standard-Principle for Traceability/Product Tracing as a Tool Within a Food Inspection and Certification System</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w:t>
            </w:r>
            <w:bookmarkEnd w:id="10"/>
          </w:p>
          <w:p w:rsidR="00EA4725" w:rsidRPr="00441372" w:rsidRDefault="000077E6" w:rsidP="00441372">
            <w:pPr>
              <w:spacing w:after="120"/>
            </w:pPr>
            <w:hyperlink r:id="rId8" w:tgtFrame="_blank" w:history="1">
              <w:r w:rsidR="001D60B1">
                <w:rPr>
                  <w:color w:val="0000FF"/>
                  <w:u w:val="single"/>
                </w:rPr>
                <w:t>http://members.wto.org/crnattachments/2017/SPS/PHL/17_3940_00_e.pdf</w:t>
              </w:r>
            </w:hyperlink>
            <w:bookmarkStart w:id="11" w:name="sps5d"/>
            <w:bookmarkEnd w:id="11"/>
          </w:p>
        </w:tc>
      </w:tr>
      <w:tr w:rsidR="005E26AA" w:rsidTr="00441372">
        <w:tc>
          <w:tcPr>
            <w:tcW w:w="707" w:type="dxa"/>
            <w:shd w:val="clear" w:color="auto" w:fill="auto"/>
          </w:tcPr>
          <w:p w:rsidR="00EA4725" w:rsidRPr="00441372" w:rsidRDefault="001D60B1" w:rsidP="00441372">
            <w:pPr>
              <w:spacing w:before="120" w:after="120"/>
              <w:jc w:val="left"/>
            </w:pPr>
            <w:r w:rsidRPr="00441372">
              <w:rPr>
                <w:b/>
              </w:rPr>
              <w:t>6.</w:t>
            </w:r>
          </w:p>
        </w:tc>
        <w:tc>
          <w:tcPr>
            <w:tcW w:w="8320" w:type="dxa"/>
            <w:shd w:val="clear" w:color="auto" w:fill="auto"/>
          </w:tcPr>
          <w:p w:rsidR="00EA4725" w:rsidRPr="00441372" w:rsidRDefault="001D60B1" w:rsidP="00441372">
            <w:pPr>
              <w:spacing w:before="120" w:after="120"/>
            </w:pPr>
            <w:r w:rsidRPr="00441372">
              <w:rPr>
                <w:b/>
              </w:rPr>
              <w:t xml:space="preserve">Description of content: </w:t>
            </w:r>
            <w:r>
              <w:t>This document elaborates a set of principles to assist responsible competent authorities in utilising traceability/product tracing as a tool within their food inspection and certification system. This document should be read in conjunction with all relevant Codex texts as well as those adopted by International Plant Protection Committee (IPPC) and World Organisation for Animal Health (OIE) where appropriate.</w:t>
            </w:r>
            <w:bookmarkStart w:id="12" w:name="sps6a"/>
            <w:bookmarkEnd w:id="12"/>
          </w:p>
        </w:tc>
      </w:tr>
      <w:tr w:rsidR="005E26AA" w:rsidTr="00246AFE">
        <w:tc>
          <w:tcPr>
            <w:tcW w:w="707" w:type="dxa"/>
            <w:tcBorders>
              <w:bottom w:val="single" w:sz="6" w:space="0" w:color="auto"/>
            </w:tcBorders>
            <w:shd w:val="clear" w:color="auto" w:fill="auto"/>
          </w:tcPr>
          <w:p w:rsidR="00EA4725" w:rsidRPr="00441372" w:rsidRDefault="001D60B1" w:rsidP="00441372">
            <w:pPr>
              <w:spacing w:before="120" w:after="120"/>
              <w:jc w:val="left"/>
            </w:pPr>
            <w:r w:rsidRPr="00441372">
              <w:rPr>
                <w:b/>
              </w:rPr>
              <w:t>7.</w:t>
            </w:r>
          </w:p>
        </w:tc>
        <w:tc>
          <w:tcPr>
            <w:tcW w:w="8320" w:type="dxa"/>
            <w:tcBorders>
              <w:bottom w:val="single" w:sz="6" w:space="0" w:color="auto"/>
            </w:tcBorders>
            <w:shd w:val="clear" w:color="auto" w:fill="auto"/>
          </w:tcPr>
          <w:p w:rsidR="00EA4725" w:rsidRPr="00441372" w:rsidRDefault="001D60B1"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E26AA" w:rsidTr="00246AFE">
        <w:tc>
          <w:tcPr>
            <w:tcW w:w="707" w:type="dxa"/>
            <w:tcBorders>
              <w:top w:val="single" w:sz="6" w:space="0" w:color="auto"/>
              <w:bottom w:val="single" w:sz="4" w:space="0" w:color="auto"/>
            </w:tcBorders>
            <w:shd w:val="clear" w:color="auto" w:fill="auto"/>
          </w:tcPr>
          <w:p w:rsidR="00EA4725" w:rsidRPr="00441372" w:rsidRDefault="001D60B1" w:rsidP="00441372">
            <w:pPr>
              <w:spacing w:before="120" w:after="120"/>
              <w:jc w:val="left"/>
              <w:rPr>
                <w:b/>
              </w:rPr>
            </w:pPr>
            <w:r w:rsidRPr="00441372">
              <w:rPr>
                <w:b/>
              </w:rPr>
              <w:t>8.</w:t>
            </w:r>
          </w:p>
        </w:tc>
        <w:tc>
          <w:tcPr>
            <w:tcW w:w="8320" w:type="dxa"/>
            <w:tcBorders>
              <w:top w:val="single" w:sz="6" w:space="0" w:color="auto"/>
              <w:bottom w:val="single" w:sz="4" w:space="0" w:color="auto"/>
            </w:tcBorders>
            <w:shd w:val="clear" w:color="auto" w:fill="auto"/>
          </w:tcPr>
          <w:p w:rsidR="00EA4725" w:rsidRPr="00441372" w:rsidRDefault="001D60B1" w:rsidP="00441372">
            <w:pPr>
              <w:spacing w:before="120" w:after="120"/>
            </w:pPr>
            <w:r w:rsidRPr="00441372">
              <w:rPr>
                <w:b/>
              </w:rPr>
              <w:t>Is there a relevant international standard? If so, identify the standard:</w:t>
            </w:r>
          </w:p>
          <w:p w:rsidR="00EA4725" w:rsidRPr="00441372" w:rsidRDefault="001D60B1"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CAC/GL 60:2006</w:t>
            </w:r>
            <w:bookmarkEnd w:id="20"/>
          </w:p>
          <w:p w:rsidR="00EA4725" w:rsidRPr="00441372" w:rsidRDefault="001D60B1"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1D60B1"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1D60B1"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1D60B1" w:rsidP="00441372">
            <w:pPr>
              <w:spacing w:after="120"/>
              <w:rPr>
                <w:b/>
              </w:rPr>
            </w:pPr>
            <w:r w:rsidRPr="00441372">
              <w:rPr>
                <w:b/>
              </w:rPr>
              <w:t xml:space="preserve">Does this proposed regulation conform to the relevant international standard? </w:t>
            </w:r>
          </w:p>
          <w:p w:rsidR="00EA4725" w:rsidRPr="00441372" w:rsidRDefault="001D60B1"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1D60B1" w:rsidP="00441372">
            <w:pPr>
              <w:spacing w:after="120"/>
            </w:pPr>
            <w:r w:rsidRPr="00441372">
              <w:rPr>
                <w:b/>
              </w:rPr>
              <w:t xml:space="preserve">If no, describe, whenever possible, how and why it deviates from the international standard: </w:t>
            </w:r>
            <w:bookmarkStart w:id="28" w:name="sps8e"/>
            <w:bookmarkEnd w:id="28"/>
          </w:p>
        </w:tc>
      </w:tr>
      <w:tr w:rsidR="005E26AA" w:rsidTr="00246AFE">
        <w:tc>
          <w:tcPr>
            <w:tcW w:w="707" w:type="dxa"/>
            <w:tcBorders>
              <w:top w:val="single" w:sz="4" w:space="0" w:color="auto"/>
            </w:tcBorders>
            <w:shd w:val="clear" w:color="auto" w:fill="auto"/>
          </w:tcPr>
          <w:p w:rsidR="00EA4725" w:rsidRPr="00441372" w:rsidRDefault="001D60B1" w:rsidP="00441372">
            <w:pPr>
              <w:spacing w:before="120" w:after="120"/>
              <w:jc w:val="left"/>
            </w:pPr>
            <w:r w:rsidRPr="00441372">
              <w:rPr>
                <w:b/>
              </w:rPr>
              <w:lastRenderedPageBreak/>
              <w:t>9.</w:t>
            </w:r>
          </w:p>
        </w:tc>
        <w:tc>
          <w:tcPr>
            <w:tcW w:w="8320" w:type="dxa"/>
            <w:tcBorders>
              <w:top w:val="single" w:sz="4" w:space="0" w:color="auto"/>
            </w:tcBorders>
            <w:shd w:val="clear" w:color="auto" w:fill="auto"/>
          </w:tcPr>
          <w:p w:rsidR="00EA4725" w:rsidRPr="00441372" w:rsidRDefault="001D60B1"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5E26AA" w:rsidTr="00441372">
        <w:tc>
          <w:tcPr>
            <w:tcW w:w="707" w:type="dxa"/>
            <w:shd w:val="clear" w:color="auto" w:fill="auto"/>
          </w:tcPr>
          <w:p w:rsidR="00EA4725" w:rsidRPr="00441372" w:rsidRDefault="001D60B1" w:rsidP="00441372">
            <w:pPr>
              <w:spacing w:before="120" w:after="120"/>
              <w:jc w:val="left"/>
            </w:pPr>
            <w:r w:rsidRPr="00441372">
              <w:rPr>
                <w:b/>
              </w:rPr>
              <w:t>10.</w:t>
            </w:r>
          </w:p>
        </w:tc>
        <w:tc>
          <w:tcPr>
            <w:tcW w:w="8320" w:type="dxa"/>
            <w:shd w:val="clear" w:color="auto" w:fill="auto"/>
          </w:tcPr>
          <w:p w:rsidR="00EA4725" w:rsidRPr="00441372" w:rsidRDefault="001D60B1"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1D60B1"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5E26AA" w:rsidTr="00441372">
        <w:tc>
          <w:tcPr>
            <w:tcW w:w="707" w:type="dxa"/>
            <w:shd w:val="clear" w:color="auto" w:fill="auto"/>
          </w:tcPr>
          <w:p w:rsidR="00EA4725" w:rsidRPr="00441372" w:rsidRDefault="001D60B1" w:rsidP="00441372">
            <w:pPr>
              <w:spacing w:before="120" w:after="120"/>
              <w:jc w:val="left"/>
            </w:pPr>
            <w:r w:rsidRPr="00441372">
              <w:rPr>
                <w:b/>
              </w:rPr>
              <w:t>11.</w:t>
            </w:r>
          </w:p>
        </w:tc>
        <w:tc>
          <w:tcPr>
            <w:tcW w:w="8320" w:type="dxa"/>
            <w:shd w:val="clear" w:color="auto" w:fill="auto"/>
          </w:tcPr>
          <w:p w:rsidR="00EA4725" w:rsidRPr="00441372" w:rsidRDefault="001D60B1"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1D60B1"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5E26AA" w:rsidTr="00441372">
        <w:tc>
          <w:tcPr>
            <w:tcW w:w="707" w:type="dxa"/>
            <w:shd w:val="clear" w:color="auto" w:fill="auto"/>
          </w:tcPr>
          <w:p w:rsidR="00EA4725" w:rsidRPr="00441372" w:rsidRDefault="001D60B1" w:rsidP="00441372">
            <w:pPr>
              <w:spacing w:before="120" w:after="120"/>
              <w:jc w:val="left"/>
            </w:pPr>
            <w:r w:rsidRPr="00441372">
              <w:rPr>
                <w:b/>
              </w:rPr>
              <w:t>12.</w:t>
            </w:r>
          </w:p>
        </w:tc>
        <w:tc>
          <w:tcPr>
            <w:tcW w:w="8320" w:type="dxa"/>
            <w:shd w:val="clear" w:color="auto" w:fill="auto"/>
          </w:tcPr>
          <w:p w:rsidR="00EA4725" w:rsidRPr="00441372" w:rsidRDefault="001D60B1"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6 November 2017</w:t>
            </w:r>
            <w:bookmarkEnd w:id="38"/>
          </w:p>
          <w:p w:rsidR="00EA4725" w:rsidRPr="00441372" w:rsidRDefault="001D60B1"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5E26AA" w:rsidRDefault="001D60B1">
            <w:r>
              <w:t>Department of Agriculture (DA)</w:t>
            </w:r>
          </w:p>
          <w:p w:rsidR="005E26AA" w:rsidRDefault="001D60B1">
            <w:r>
              <w:t>Office of the Director</w:t>
            </w:r>
          </w:p>
          <w:p w:rsidR="005E26AA" w:rsidRDefault="001D60B1">
            <w:r>
              <w:t>Policy Research Service</w:t>
            </w:r>
          </w:p>
          <w:p w:rsidR="005E26AA" w:rsidRDefault="001D60B1">
            <w:r>
              <w:t>Department of Agriculture</w:t>
            </w:r>
          </w:p>
          <w:p w:rsidR="005E26AA" w:rsidRDefault="001D60B1">
            <w:r>
              <w:t xml:space="preserve">Elliptical Road, </w:t>
            </w:r>
            <w:proofErr w:type="spellStart"/>
            <w:r>
              <w:t>Diliman</w:t>
            </w:r>
            <w:proofErr w:type="spellEnd"/>
          </w:p>
          <w:p w:rsidR="005E26AA" w:rsidRDefault="001D60B1">
            <w:r>
              <w:t>Quezon City</w:t>
            </w:r>
          </w:p>
          <w:p w:rsidR="005E26AA" w:rsidRDefault="001D60B1">
            <w:r>
              <w:t>Tel: +(632) 926 7439</w:t>
            </w:r>
          </w:p>
          <w:p w:rsidR="005E26AA" w:rsidRDefault="001D60B1">
            <w:r>
              <w:t>Fax: +(632) 928 0590</w:t>
            </w:r>
          </w:p>
          <w:p w:rsidR="005E26AA" w:rsidRDefault="001D60B1">
            <w:r>
              <w:t>E-mail: spspilipinas@da.gov.ph</w:t>
            </w:r>
          </w:p>
          <w:p w:rsidR="005E26AA" w:rsidRPr="00246AFE" w:rsidRDefault="005E26AA">
            <w:pPr>
              <w:rPr>
                <w:sz w:val="12"/>
              </w:rPr>
            </w:pPr>
          </w:p>
          <w:p w:rsidR="005E26AA" w:rsidRDefault="001D60B1">
            <w:r>
              <w:t>or</w:t>
            </w:r>
          </w:p>
          <w:p w:rsidR="005E26AA" w:rsidRPr="00246AFE" w:rsidRDefault="005E26AA">
            <w:pPr>
              <w:rPr>
                <w:sz w:val="12"/>
              </w:rPr>
            </w:pPr>
          </w:p>
          <w:p w:rsidR="005E26AA" w:rsidRDefault="001D60B1">
            <w:r>
              <w:t>Bureau of Agriculture and Fisheries Standards</w:t>
            </w:r>
          </w:p>
          <w:p w:rsidR="005E26AA" w:rsidRDefault="001D60B1">
            <w:r>
              <w:t xml:space="preserve">BPI Compound, </w:t>
            </w:r>
            <w:proofErr w:type="spellStart"/>
            <w:r>
              <w:t>Visayas</w:t>
            </w:r>
            <w:proofErr w:type="spellEnd"/>
            <w:r>
              <w:t xml:space="preserve"> Avenue, </w:t>
            </w:r>
            <w:proofErr w:type="spellStart"/>
            <w:r>
              <w:t>Diliman</w:t>
            </w:r>
            <w:proofErr w:type="spellEnd"/>
          </w:p>
          <w:p w:rsidR="005E26AA" w:rsidRDefault="001D60B1">
            <w:r>
              <w:t>Quezon City</w:t>
            </w:r>
          </w:p>
          <w:p w:rsidR="005E26AA" w:rsidRDefault="00246AFE" w:rsidP="00246AFE">
            <w:pPr>
              <w:tabs>
                <w:tab w:val="left" w:pos="410"/>
              </w:tabs>
            </w:pPr>
            <w:r>
              <w:t>Tel:</w:t>
            </w:r>
            <w:r>
              <w:tab/>
            </w:r>
            <w:r w:rsidR="001D60B1">
              <w:t>+(632) 455 0031</w:t>
            </w:r>
          </w:p>
          <w:p w:rsidR="005E26AA" w:rsidRDefault="00246AFE" w:rsidP="00246AFE">
            <w:pPr>
              <w:tabs>
                <w:tab w:val="left" w:pos="410"/>
              </w:tabs>
            </w:pPr>
            <w:r>
              <w:tab/>
            </w:r>
            <w:r w:rsidR="001D60B1">
              <w:t>+(632) 455 2858</w:t>
            </w:r>
          </w:p>
          <w:p w:rsidR="005E26AA" w:rsidRDefault="00246AFE" w:rsidP="00246AFE">
            <w:pPr>
              <w:tabs>
                <w:tab w:val="left" w:pos="410"/>
              </w:tabs>
            </w:pPr>
            <w:r>
              <w:tab/>
            </w:r>
            <w:r w:rsidR="001D60B1">
              <w:t>+(632) 455 2856</w:t>
            </w:r>
          </w:p>
          <w:p w:rsidR="005E26AA" w:rsidRDefault="001D60B1">
            <w:r>
              <w:t>Fax: +(632) 455</w:t>
            </w:r>
            <w:r w:rsidR="00CA1902">
              <w:t xml:space="preserve"> </w:t>
            </w:r>
            <w:r>
              <w:t>0031</w:t>
            </w:r>
          </w:p>
          <w:p w:rsidR="005E26AA" w:rsidRDefault="001D60B1">
            <w:r>
              <w:t>E-mail: bafs@da.gov.ph</w:t>
            </w:r>
          </w:p>
          <w:p w:rsidR="005E26AA" w:rsidRDefault="001D60B1">
            <w:pPr>
              <w:spacing w:after="120"/>
            </w:pPr>
            <w:r>
              <w:t xml:space="preserve">Website: </w:t>
            </w:r>
            <w:hyperlink r:id="rId9" w:tgtFrame="_blank" w:history="1">
              <w:r>
                <w:rPr>
                  <w:color w:val="0000FF"/>
                  <w:u w:val="single"/>
                </w:rPr>
                <w:t>http://bafs.da.gov.ph</w:t>
              </w:r>
            </w:hyperlink>
            <w:bookmarkStart w:id="41" w:name="sps12d"/>
            <w:bookmarkEnd w:id="41"/>
          </w:p>
        </w:tc>
      </w:tr>
      <w:tr w:rsidR="005E26AA" w:rsidRPr="00CA1902" w:rsidTr="00441372">
        <w:tc>
          <w:tcPr>
            <w:tcW w:w="707" w:type="dxa"/>
            <w:shd w:val="clear" w:color="auto" w:fill="auto"/>
          </w:tcPr>
          <w:p w:rsidR="00EA4725" w:rsidRPr="00441372" w:rsidRDefault="001D60B1" w:rsidP="00441372">
            <w:pPr>
              <w:spacing w:before="120" w:after="120"/>
              <w:jc w:val="left"/>
            </w:pPr>
            <w:r w:rsidRPr="00441372">
              <w:rPr>
                <w:b/>
              </w:rPr>
              <w:t>13.</w:t>
            </w:r>
          </w:p>
        </w:tc>
        <w:tc>
          <w:tcPr>
            <w:tcW w:w="8320" w:type="dxa"/>
            <w:shd w:val="clear" w:color="auto" w:fill="auto"/>
          </w:tcPr>
          <w:p w:rsidR="00EA4725" w:rsidRPr="00441372" w:rsidRDefault="001D60B1" w:rsidP="00441372">
            <w:pPr>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5E26AA" w:rsidRDefault="00CA1902">
            <w:r>
              <w:t>Department of Agriculture (DA)</w:t>
            </w:r>
          </w:p>
          <w:p w:rsidR="005E26AA" w:rsidRDefault="001D60B1">
            <w:r>
              <w:t>Office of the Director</w:t>
            </w:r>
          </w:p>
          <w:p w:rsidR="005E26AA" w:rsidRDefault="001D60B1">
            <w:r>
              <w:t>Policy Research Service</w:t>
            </w:r>
          </w:p>
          <w:p w:rsidR="005E26AA" w:rsidRDefault="001D60B1">
            <w:r>
              <w:t>Department of Agriculture</w:t>
            </w:r>
          </w:p>
          <w:p w:rsidR="005E26AA" w:rsidRDefault="00CA1902">
            <w:r>
              <w:t xml:space="preserve">Elliptical Road, </w:t>
            </w:r>
            <w:proofErr w:type="spellStart"/>
            <w:r>
              <w:t>Diliman</w:t>
            </w:r>
            <w:proofErr w:type="spellEnd"/>
          </w:p>
          <w:p w:rsidR="005E26AA" w:rsidRDefault="001D60B1">
            <w:r>
              <w:t>Quezon City</w:t>
            </w:r>
          </w:p>
          <w:p w:rsidR="005E26AA" w:rsidRDefault="001D60B1">
            <w:r>
              <w:t>Tel: +(632) 926 7439</w:t>
            </w:r>
          </w:p>
          <w:p w:rsidR="005E26AA" w:rsidRDefault="001D60B1">
            <w:r>
              <w:t>Fax: +(632) 928 0590</w:t>
            </w:r>
          </w:p>
          <w:p w:rsidR="005E26AA" w:rsidRDefault="001D60B1">
            <w:r>
              <w:t>E-mail: spspilipinas@da.gov.ph</w:t>
            </w:r>
          </w:p>
          <w:p w:rsidR="005E26AA" w:rsidRPr="00246AFE" w:rsidRDefault="005E26AA">
            <w:pPr>
              <w:rPr>
                <w:sz w:val="12"/>
              </w:rPr>
            </w:pPr>
          </w:p>
          <w:p w:rsidR="005E26AA" w:rsidRDefault="001D60B1">
            <w:r>
              <w:t>or</w:t>
            </w:r>
          </w:p>
          <w:p w:rsidR="005E26AA" w:rsidRPr="00246AFE" w:rsidRDefault="005E26AA">
            <w:pPr>
              <w:rPr>
                <w:sz w:val="12"/>
              </w:rPr>
            </w:pPr>
          </w:p>
          <w:p w:rsidR="005E26AA" w:rsidRDefault="001D60B1">
            <w:r>
              <w:t>Bureau of Agriculture and Fisheries Standards</w:t>
            </w:r>
          </w:p>
          <w:p w:rsidR="005E26AA" w:rsidRDefault="001D60B1">
            <w:r>
              <w:t xml:space="preserve">BPI Compound, </w:t>
            </w:r>
            <w:proofErr w:type="spellStart"/>
            <w:r>
              <w:t>Visayas</w:t>
            </w:r>
            <w:proofErr w:type="spellEnd"/>
            <w:r>
              <w:t xml:space="preserve"> Avenue, </w:t>
            </w:r>
            <w:proofErr w:type="spellStart"/>
            <w:r>
              <w:t>Diliman</w:t>
            </w:r>
            <w:proofErr w:type="spellEnd"/>
          </w:p>
          <w:p w:rsidR="005E26AA" w:rsidRDefault="001D60B1">
            <w:r>
              <w:t>Quezon City</w:t>
            </w:r>
          </w:p>
          <w:p w:rsidR="00CA1902" w:rsidRDefault="00246AFE" w:rsidP="00246AFE">
            <w:pPr>
              <w:tabs>
                <w:tab w:val="left" w:pos="410"/>
              </w:tabs>
            </w:pPr>
            <w:r>
              <w:t>Tel:</w:t>
            </w:r>
            <w:r>
              <w:tab/>
            </w:r>
            <w:r w:rsidR="001D60B1">
              <w:t>+(632) 455</w:t>
            </w:r>
            <w:r w:rsidR="00CA1902">
              <w:t xml:space="preserve"> </w:t>
            </w:r>
            <w:r w:rsidR="001D60B1">
              <w:t>0031</w:t>
            </w:r>
          </w:p>
          <w:p w:rsidR="00CA1902" w:rsidRDefault="00246AFE" w:rsidP="00246AFE">
            <w:pPr>
              <w:tabs>
                <w:tab w:val="left" w:pos="410"/>
              </w:tabs>
              <w:rPr>
                <w:lang w:val="fr-CH"/>
              </w:rPr>
            </w:pPr>
            <w:r>
              <w:tab/>
            </w:r>
            <w:r w:rsidR="00CA1902" w:rsidRPr="00246AFE">
              <w:rPr>
                <w:lang w:val="fr-CH"/>
              </w:rPr>
              <w:t xml:space="preserve">+(632) </w:t>
            </w:r>
            <w:r w:rsidR="001D60B1" w:rsidRPr="00CA1902">
              <w:rPr>
                <w:lang w:val="fr-CH"/>
              </w:rPr>
              <w:t>455</w:t>
            </w:r>
            <w:r w:rsidR="00CA1902">
              <w:rPr>
                <w:lang w:val="fr-CH"/>
              </w:rPr>
              <w:t xml:space="preserve"> 2858</w:t>
            </w:r>
          </w:p>
          <w:p w:rsidR="005E26AA" w:rsidRPr="00CA1902" w:rsidRDefault="00246AFE" w:rsidP="00246AFE">
            <w:pPr>
              <w:tabs>
                <w:tab w:val="left" w:pos="410"/>
              </w:tabs>
              <w:rPr>
                <w:lang w:val="fr-CH"/>
              </w:rPr>
            </w:pPr>
            <w:r>
              <w:rPr>
                <w:lang w:val="fr-CH"/>
              </w:rPr>
              <w:tab/>
            </w:r>
            <w:r w:rsidR="00CA1902" w:rsidRPr="00246AFE">
              <w:rPr>
                <w:lang w:val="fr-CH"/>
              </w:rPr>
              <w:t xml:space="preserve">+(632) </w:t>
            </w:r>
            <w:r w:rsidR="001D60B1" w:rsidRPr="00CA1902">
              <w:rPr>
                <w:lang w:val="fr-CH"/>
              </w:rPr>
              <w:t>455</w:t>
            </w:r>
            <w:r w:rsidR="00CA1902">
              <w:rPr>
                <w:lang w:val="fr-CH"/>
              </w:rPr>
              <w:t xml:space="preserve"> </w:t>
            </w:r>
            <w:r w:rsidR="001D60B1" w:rsidRPr="00CA1902">
              <w:rPr>
                <w:lang w:val="fr-CH"/>
              </w:rPr>
              <w:t>2856</w:t>
            </w:r>
          </w:p>
          <w:p w:rsidR="005E26AA" w:rsidRPr="00CA1902" w:rsidRDefault="001D60B1">
            <w:pPr>
              <w:rPr>
                <w:lang w:val="fr-CH"/>
              </w:rPr>
            </w:pPr>
            <w:r w:rsidRPr="00CA1902">
              <w:rPr>
                <w:lang w:val="fr-CH"/>
              </w:rPr>
              <w:t>Fax: +(632) 455</w:t>
            </w:r>
            <w:r w:rsidR="00CA1902">
              <w:rPr>
                <w:lang w:val="fr-CH"/>
              </w:rPr>
              <w:t xml:space="preserve"> </w:t>
            </w:r>
            <w:r w:rsidRPr="00CA1902">
              <w:rPr>
                <w:lang w:val="fr-CH"/>
              </w:rPr>
              <w:t>0031</w:t>
            </w:r>
          </w:p>
          <w:p w:rsidR="005E26AA" w:rsidRPr="00CA1902" w:rsidRDefault="001D60B1">
            <w:pPr>
              <w:rPr>
                <w:lang w:val="fr-CH"/>
              </w:rPr>
            </w:pPr>
            <w:r w:rsidRPr="00CA1902">
              <w:rPr>
                <w:lang w:val="fr-CH"/>
              </w:rPr>
              <w:t>E-mail: bafs@da.gov.ph</w:t>
            </w:r>
          </w:p>
          <w:p w:rsidR="005E26AA" w:rsidRPr="00CA1902" w:rsidRDefault="001D60B1">
            <w:pPr>
              <w:spacing w:after="120"/>
              <w:rPr>
                <w:lang w:val="fr-CH"/>
              </w:rPr>
            </w:pPr>
            <w:proofErr w:type="spellStart"/>
            <w:r w:rsidRPr="00CA1902">
              <w:rPr>
                <w:lang w:val="fr-CH"/>
              </w:rPr>
              <w:t>Website</w:t>
            </w:r>
            <w:proofErr w:type="spellEnd"/>
            <w:r w:rsidRPr="00CA1902">
              <w:rPr>
                <w:lang w:val="fr-CH"/>
              </w:rPr>
              <w:t xml:space="preserve">: </w:t>
            </w:r>
            <w:hyperlink r:id="rId10" w:tgtFrame="_blank" w:history="1">
              <w:r w:rsidRPr="00CA1902">
                <w:rPr>
                  <w:color w:val="0000FF"/>
                  <w:u w:val="single"/>
                  <w:lang w:val="fr-CH"/>
                </w:rPr>
                <w:t>http://bafs.da.gov.ph</w:t>
              </w:r>
            </w:hyperlink>
            <w:bookmarkStart w:id="44" w:name="sps13c"/>
            <w:bookmarkEnd w:id="44"/>
          </w:p>
        </w:tc>
        <w:bookmarkStart w:id="45" w:name="_GoBack"/>
        <w:bookmarkEnd w:id="45"/>
      </w:tr>
    </w:tbl>
    <w:p w:rsidR="007141CF" w:rsidRPr="00246AFE" w:rsidRDefault="000077E6" w:rsidP="00441372">
      <w:pPr>
        <w:rPr>
          <w:sz w:val="2"/>
          <w:szCs w:val="2"/>
          <w:lang w:val="fr-CH"/>
        </w:rPr>
      </w:pPr>
    </w:p>
    <w:sectPr w:rsidR="007141CF" w:rsidRPr="00246AFE" w:rsidSect="00F3459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B6" w:rsidRDefault="001D60B1">
      <w:r>
        <w:separator/>
      </w:r>
    </w:p>
  </w:endnote>
  <w:endnote w:type="continuationSeparator" w:id="0">
    <w:p w:rsidR="00A055B6" w:rsidRDefault="001D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34593" w:rsidRDefault="00F34593" w:rsidP="00F34593">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34593" w:rsidRDefault="00F34593" w:rsidP="00F3459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1D60B1"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B6" w:rsidRDefault="001D60B1">
      <w:r>
        <w:separator/>
      </w:r>
    </w:p>
  </w:footnote>
  <w:footnote w:type="continuationSeparator" w:id="0">
    <w:p w:rsidR="00A055B6" w:rsidRDefault="001D6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3" w:rsidRPr="00F34593" w:rsidRDefault="00F34593" w:rsidP="00F34593">
    <w:pPr>
      <w:pStyle w:val="Header"/>
      <w:pBdr>
        <w:bottom w:val="single" w:sz="4" w:space="1" w:color="auto"/>
      </w:pBdr>
      <w:tabs>
        <w:tab w:val="clear" w:pos="4513"/>
        <w:tab w:val="clear" w:pos="9027"/>
      </w:tabs>
      <w:jc w:val="center"/>
    </w:pPr>
    <w:r w:rsidRPr="00F34593">
      <w:t>G/SPS/N/PHL/387</w:t>
    </w:r>
  </w:p>
  <w:p w:rsidR="00F34593" w:rsidRPr="00F34593" w:rsidRDefault="00F34593" w:rsidP="00F34593">
    <w:pPr>
      <w:pStyle w:val="Header"/>
      <w:pBdr>
        <w:bottom w:val="single" w:sz="4" w:space="1" w:color="auto"/>
      </w:pBdr>
      <w:tabs>
        <w:tab w:val="clear" w:pos="4513"/>
        <w:tab w:val="clear" w:pos="9027"/>
      </w:tabs>
      <w:jc w:val="center"/>
    </w:pPr>
  </w:p>
  <w:p w:rsidR="00F34593" w:rsidRPr="00F34593" w:rsidRDefault="00F34593" w:rsidP="00F34593">
    <w:pPr>
      <w:pStyle w:val="Header"/>
      <w:pBdr>
        <w:bottom w:val="single" w:sz="4" w:space="1" w:color="auto"/>
      </w:pBdr>
      <w:tabs>
        <w:tab w:val="clear" w:pos="4513"/>
        <w:tab w:val="clear" w:pos="9027"/>
      </w:tabs>
      <w:jc w:val="center"/>
    </w:pPr>
    <w:r w:rsidRPr="00F34593">
      <w:t xml:space="preserve">- </w:t>
    </w:r>
    <w:r w:rsidRPr="00F34593">
      <w:fldChar w:fldCharType="begin"/>
    </w:r>
    <w:r w:rsidRPr="00F34593">
      <w:instrText xml:space="preserve"> PAGE </w:instrText>
    </w:r>
    <w:r w:rsidRPr="00F34593">
      <w:fldChar w:fldCharType="separate"/>
    </w:r>
    <w:r w:rsidR="000077E6">
      <w:rPr>
        <w:noProof/>
      </w:rPr>
      <w:t>2</w:t>
    </w:r>
    <w:r w:rsidRPr="00F34593">
      <w:fldChar w:fldCharType="end"/>
    </w:r>
    <w:r w:rsidRPr="00F34593">
      <w:t xml:space="preserve"> -</w:t>
    </w:r>
  </w:p>
  <w:p w:rsidR="00EA4725" w:rsidRPr="00F34593" w:rsidRDefault="000077E6" w:rsidP="00F34593">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3" w:rsidRPr="00F34593" w:rsidRDefault="00F34593" w:rsidP="00F34593">
    <w:pPr>
      <w:pStyle w:val="Header"/>
      <w:pBdr>
        <w:bottom w:val="single" w:sz="4" w:space="1" w:color="auto"/>
      </w:pBdr>
      <w:tabs>
        <w:tab w:val="clear" w:pos="4513"/>
        <w:tab w:val="clear" w:pos="9027"/>
      </w:tabs>
      <w:jc w:val="center"/>
    </w:pPr>
    <w:r w:rsidRPr="00F34593">
      <w:t>G/SPS/N/PHL/387</w:t>
    </w:r>
  </w:p>
  <w:p w:rsidR="00F34593" w:rsidRPr="00F34593" w:rsidRDefault="00F34593" w:rsidP="00F34593">
    <w:pPr>
      <w:pStyle w:val="Header"/>
      <w:pBdr>
        <w:bottom w:val="single" w:sz="4" w:space="1" w:color="auto"/>
      </w:pBdr>
      <w:tabs>
        <w:tab w:val="clear" w:pos="4513"/>
        <w:tab w:val="clear" w:pos="9027"/>
      </w:tabs>
      <w:jc w:val="center"/>
    </w:pPr>
  </w:p>
  <w:p w:rsidR="00F34593" w:rsidRPr="00F34593" w:rsidRDefault="00F34593" w:rsidP="00F34593">
    <w:pPr>
      <w:pStyle w:val="Header"/>
      <w:pBdr>
        <w:bottom w:val="single" w:sz="4" w:space="1" w:color="auto"/>
      </w:pBdr>
      <w:tabs>
        <w:tab w:val="clear" w:pos="4513"/>
        <w:tab w:val="clear" w:pos="9027"/>
      </w:tabs>
      <w:jc w:val="center"/>
    </w:pPr>
    <w:r w:rsidRPr="00F34593">
      <w:t xml:space="preserve">- </w:t>
    </w:r>
    <w:r w:rsidRPr="00F34593">
      <w:fldChar w:fldCharType="begin"/>
    </w:r>
    <w:r w:rsidRPr="00F34593">
      <w:instrText xml:space="preserve"> PAGE </w:instrText>
    </w:r>
    <w:r w:rsidRPr="00F34593">
      <w:fldChar w:fldCharType="separate"/>
    </w:r>
    <w:r w:rsidR="00246AFE">
      <w:rPr>
        <w:noProof/>
      </w:rPr>
      <w:t>3</w:t>
    </w:r>
    <w:r w:rsidRPr="00F34593">
      <w:fldChar w:fldCharType="end"/>
    </w:r>
    <w:r w:rsidRPr="00F34593">
      <w:t xml:space="preserve"> -</w:t>
    </w:r>
  </w:p>
  <w:p w:rsidR="00EA4725" w:rsidRPr="00F34593" w:rsidRDefault="000077E6" w:rsidP="00F34593">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E26AA" w:rsidTr="00EE3CAF">
      <w:trPr>
        <w:trHeight w:val="240"/>
        <w:jc w:val="center"/>
      </w:trPr>
      <w:tc>
        <w:tcPr>
          <w:tcW w:w="3794" w:type="dxa"/>
          <w:shd w:val="clear" w:color="auto" w:fill="FFFFFF"/>
          <w:tcMar>
            <w:left w:w="108" w:type="dxa"/>
            <w:right w:w="108" w:type="dxa"/>
          </w:tcMar>
          <w:vAlign w:val="center"/>
        </w:tcPr>
        <w:p w:rsidR="00ED54E0" w:rsidRPr="00EA4725" w:rsidRDefault="000077E6"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F34593" w:rsidP="00422B6F">
          <w:pPr>
            <w:jc w:val="right"/>
            <w:rPr>
              <w:b/>
              <w:color w:val="FF0000"/>
              <w:szCs w:val="16"/>
            </w:rPr>
          </w:pPr>
          <w:r>
            <w:rPr>
              <w:b/>
              <w:color w:val="FF0000"/>
              <w:szCs w:val="16"/>
            </w:rPr>
            <w:t xml:space="preserve"> </w:t>
          </w:r>
        </w:p>
      </w:tc>
    </w:tr>
    <w:bookmarkEnd w:id="46"/>
    <w:tr w:rsidR="005E26AA" w:rsidTr="00EE3CAF">
      <w:trPr>
        <w:trHeight w:val="213"/>
        <w:jc w:val="center"/>
      </w:trPr>
      <w:tc>
        <w:tcPr>
          <w:tcW w:w="3794" w:type="dxa"/>
          <w:vMerge w:val="restart"/>
          <w:shd w:val="clear" w:color="auto" w:fill="FFFFFF"/>
          <w:tcMar>
            <w:left w:w="0" w:type="dxa"/>
            <w:right w:w="0" w:type="dxa"/>
          </w:tcMar>
        </w:tcPr>
        <w:p w:rsidR="00ED54E0" w:rsidRPr="00EA4725" w:rsidRDefault="00F34593" w:rsidP="00422B6F">
          <w:pPr>
            <w:jc w:val="left"/>
          </w:pPr>
          <w:r>
            <w:rPr>
              <w:noProof/>
              <w:lang w:eastAsia="en-GB"/>
            </w:rPr>
            <w:drawing>
              <wp:inline distT="0" distB="0" distL="0" distR="0" wp14:anchorId="696EDB8A" wp14:editId="5CE93863">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077E6" w:rsidP="00422B6F">
          <w:pPr>
            <w:jc w:val="right"/>
            <w:rPr>
              <w:b/>
              <w:szCs w:val="16"/>
            </w:rPr>
          </w:pPr>
        </w:p>
      </w:tc>
    </w:tr>
    <w:tr w:rsidR="005E26AA" w:rsidTr="00EE3CAF">
      <w:trPr>
        <w:trHeight w:val="868"/>
        <w:jc w:val="center"/>
      </w:trPr>
      <w:tc>
        <w:tcPr>
          <w:tcW w:w="3794" w:type="dxa"/>
          <w:vMerge/>
          <w:shd w:val="clear" w:color="auto" w:fill="FFFFFF"/>
          <w:tcMar>
            <w:left w:w="108" w:type="dxa"/>
            <w:right w:w="108" w:type="dxa"/>
          </w:tcMar>
        </w:tcPr>
        <w:p w:rsidR="00ED54E0" w:rsidRPr="00EA4725" w:rsidRDefault="000077E6" w:rsidP="00422B6F">
          <w:pPr>
            <w:jc w:val="left"/>
            <w:rPr>
              <w:noProof/>
              <w:lang w:eastAsia="en-GB"/>
            </w:rPr>
          </w:pPr>
        </w:p>
      </w:tc>
      <w:tc>
        <w:tcPr>
          <w:tcW w:w="5448" w:type="dxa"/>
          <w:gridSpan w:val="2"/>
          <w:shd w:val="clear" w:color="auto" w:fill="FFFFFF"/>
          <w:tcMar>
            <w:left w:w="108" w:type="dxa"/>
            <w:right w:w="108" w:type="dxa"/>
          </w:tcMar>
        </w:tcPr>
        <w:p w:rsidR="00F34593" w:rsidRDefault="00F34593" w:rsidP="00656ABC">
          <w:pPr>
            <w:jc w:val="right"/>
            <w:rPr>
              <w:b/>
              <w:szCs w:val="16"/>
            </w:rPr>
          </w:pPr>
          <w:bookmarkStart w:id="47" w:name="bmkSymbols"/>
          <w:r>
            <w:rPr>
              <w:b/>
              <w:szCs w:val="16"/>
            </w:rPr>
            <w:t>G/SPS/N/PHL/387</w:t>
          </w:r>
        </w:p>
        <w:bookmarkEnd w:id="47"/>
        <w:p w:rsidR="00656ABC" w:rsidRPr="00EA4725" w:rsidRDefault="000077E6" w:rsidP="00656ABC">
          <w:pPr>
            <w:jc w:val="right"/>
            <w:rPr>
              <w:b/>
              <w:szCs w:val="16"/>
            </w:rPr>
          </w:pPr>
        </w:p>
      </w:tc>
    </w:tr>
    <w:tr w:rsidR="005E26AA" w:rsidTr="00EE3CAF">
      <w:trPr>
        <w:trHeight w:val="240"/>
        <w:jc w:val="center"/>
      </w:trPr>
      <w:tc>
        <w:tcPr>
          <w:tcW w:w="3794" w:type="dxa"/>
          <w:vMerge/>
          <w:shd w:val="clear" w:color="auto" w:fill="FFFFFF"/>
          <w:tcMar>
            <w:left w:w="108" w:type="dxa"/>
            <w:right w:w="108" w:type="dxa"/>
          </w:tcMar>
          <w:vAlign w:val="center"/>
        </w:tcPr>
        <w:p w:rsidR="00ED54E0" w:rsidRPr="00EA4725" w:rsidRDefault="000077E6" w:rsidP="00422B6F"/>
      </w:tc>
      <w:tc>
        <w:tcPr>
          <w:tcW w:w="5448" w:type="dxa"/>
          <w:gridSpan w:val="2"/>
          <w:shd w:val="clear" w:color="auto" w:fill="FFFFFF"/>
          <w:tcMar>
            <w:left w:w="108" w:type="dxa"/>
            <w:right w:w="108" w:type="dxa"/>
          </w:tcMar>
          <w:vAlign w:val="center"/>
        </w:tcPr>
        <w:p w:rsidR="00ED54E0" w:rsidRPr="00EA4725" w:rsidRDefault="00B86B29" w:rsidP="00422B6F">
          <w:pPr>
            <w:jc w:val="right"/>
            <w:rPr>
              <w:szCs w:val="16"/>
            </w:rPr>
          </w:pPr>
          <w:bookmarkStart w:id="48" w:name="spsDateDistribution"/>
          <w:bookmarkStart w:id="49" w:name="bmkDate"/>
          <w:bookmarkEnd w:id="48"/>
          <w:bookmarkEnd w:id="49"/>
          <w:r>
            <w:rPr>
              <w:szCs w:val="16"/>
            </w:rPr>
            <w:t>6 September 2017</w:t>
          </w:r>
        </w:p>
      </w:tc>
    </w:tr>
    <w:tr w:rsidR="005E26A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D60B1" w:rsidP="00B86B29">
          <w:pPr>
            <w:jc w:val="left"/>
            <w:rPr>
              <w:b/>
            </w:rPr>
          </w:pPr>
          <w:bookmarkStart w:id="50" w:name="bmkSerial"/>
          <w:r w:rsidRPr="00441372">
            <w:rPr>
              <w:color w:val="FF0000"/>
              <w:szCs w:val="16"/>
            </w:rPr>
            <w:t>(</w:t>
          </w:r>
          <w:bookmarkStart w:id="51" w:name="spsSerialNumber"/>
          <w:bookmarkEnd w:id="51"/>
          <w:bookmarkEnd w:id="50"/>
          <w:r w:rsidR="00B86B29">
            <w:rPr>
              <w:color w:val="FF0000"/>
              <w:szCs w:val="16"/>
            </w:rPr>
            <w:t>17-</w:t>
          </w:r>
          <w:r w:rsidR="002F6BCE">
            <w:rPr>
              <w:color w:val="FF0000"/>
              <w:szCs w:val="16"/>
            </w:rPr>
            <w:t>4742</w:t>
          </w:r>
          <w:r w:rsidR="00B86B29">
            <w:rPr>
              <w:color w:val="FF0000"/>
              <w:szCs w:val="16"/>
            </w:rPr>
            <w:t>)</w:t>
          </w:r>
        </w:p>
      </w:tc>
      <w:tc>
        <w:tcPr>
          <w:tcW w:w="3325" w:type="dxa"/>
          <w:tcBorders>
            <w:bottom w:val="single" w:sz="4" w:space="0" w:color="auto"/>
          </w:tcBorders>
          <w:tcMar>
            <w:top w:w="0" w:type="dxa"/>
            <w:left w:w="108" w:type="dxa"/>
            <w:bottom w:w="57" w:type="dxa"/>
            <w:right w:w="108" w:type="dxa"/>
          </w:tcMar>
          <w:vAlign w:val="bottom"/>
        </w:tcPr>
        <w:p w:rsidR="00ED54E0" w:rsidRPr="00EA4725" w:rsidRDefault="001D60B1"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077E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077E6">
            <w:rPr>
              <w:bCs/>
              <w:noProof/>
              <w:szCs w:val="16"/>
            </w:rPr>
            <w:t>2</w:t>
          </w:r>
          <w:r w:rsidRPr="00441372">
            <w:rPr>
              <w:bCs/>
              <w:szCs w:val="16"/>
            </w:rPr>
            <w:fldChar w:fldCharType="end"/>
          </w:r>
          <w:bookmarkEnd w:id="52"/>
        </w:p>
      </w:tc>
    </w:tr>
    <w:tr w:rsidR="005E26A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34593"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34593" w:rsidP="00EC687E">
          <w:pPr>
            <w:jc w:val="right"/>
            <w:rPr>
              <w:bCs/>
              <w:szCs w:val="18"/>
            </w:rPr>
          </w:pPr>
          <w:bookmarkStart w:id="54" w:name="bmkLanguage"/>
          <w:r>
            <w:rPr>
              <w:bCs/>
              <w:szCs w:val="18"/>
            </w:rPr>
            <w:t>Original: English</w:t>
          </w:r>
          <w:bookmarkEnd w:id="54"/>
        </w:p>
      </w:tc>
    </w:tr>
  </w:tbl>
  <w:p w:rsidR="00ED54E0" w:rsidRPr="00441372" w:rsidRDefault="00007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DE6ED44A">
      <w:start w:val="1"/>
      <w:numFmt w:val="decimal"/>
      <w:pStyle w:val="SummaryText"/>
      <w:lvlText w:val="%1."/>
      <w:lvlJc w:val="left"/>
      <w:pPr>
        <w:ind w:left="360" w:hanging="360"/>
      </w:pPr>
    </w:lvl>
    <w:lvl w:ilvl="1" w:tplc="9C54EB06" w:tentative="1">
      <w:start w:val="1"/>
      <w:numFmt w:val="lowerLetter"/>
      <w:lvlText w:val="%2."/>
      <w:lvlJc w:val="left"/>
      <w:pPr>
        <w:ind w:left="1080" w:hanging="360"/>
      </w:pPr>
    </w:lvl>
    <w:lvl w:ilvl="2" w:tplc="DE446F70" w:tentative="1">
      <w:start w:val="1"/>
      <w:numFmt w:val="lowerRoman"/>
      <w:lvlText w:val="%3."/>
      <w:lvlJc w:val="right"/>
      <w:pPr>
        <w:ind w:left="1800" w:hanging="180"/>
      </w:pPr>
    </w:lvl>
    <w:lvl w:ilvl="3" w:tplc="7ABAB47C" w:tentative="1">
      <w:start w:val="1"/>
      <w:numFmt w:val="decimal"/>
      <w:lvlText w:val="%4."/>
      <w:lvlJc w:val="left"/>
      <w:pPr>
        <w:ind w:left="2520" w:hanging="360"/>
      </w:pPr>
    </w:lvl>
    <w:lvl w:ilvl="4" w:tplc="88DCCE50" w:tentative="1">
      <w:start w:val="1"/>
      <w:numFmt w:val="lowerLetter"/>
      <w:lvlText w:val="%5."/>
      <w:lvlJc w:val="left"/>
      <w:pPr>
        <w:ind w:left="3240" w:hanging="360"/>
      </w:pPr>
    </w:lvl>
    <w:lvl w:ilvl="5" w:tplc="554A7918" w:tentative="1">
      <w:start w:val="1"/>
      <w:numFmt w:val="lowerRoman"/>
      <w:lvlText w:val="%6."/>
      <w:lvlJc w:val="right"/>
      <w:pPr>
        <w:ind w:left="3960" w:hanging="180"/>
      </w:pPr>
    </w:lvl>
    <w:lvl w:ilvl="6" w:tplc="031A39DC" w:tentative="1">
      <w:start w:val="1"/>
      <w:numFmt w:val="decimal"/>
      <w:lvlText w:val="%7."/>
      <w:lvlJc w:val="left"/>
      <w:pPr>
        <w:ind w:left="4680" w:hanging="360"/>
      </w:pPr>
    </w:lvl>
    <w:lvl w:ilvl="7" w:tplc="13D64A52" w:tentative="1">
      <w:start w:val="1"/>
      <w:numFmt w:val="lowerLetter"/>
      <w:lvlText w:val="%8."/>
      <w:lvlJc w:val="left"/>
      <w:pPr>
        <w:ind w:left="5400" w:hanging="360"/>
      </w:pPr>
    </w:lvl>
    <w:lvl w:ilvl="8" w:tplc="89DAE5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AA"/>
    <w:rsid w:val="000077E6"/>
    <w:rsid w:val="001D60B1"/>
    <w:rsid w:val="00246AFE"/>
    <w:rsid w:val="00284E88"/>
    <w:rsid w:val="002F6BCE"/>
    <w:rsid w:val="005E26AA"/>
    <w:rsid w:val="008D7DE7"/>
    <w:rsid w:val="00A055B6"/>
    <w:rsid w:val="00B86B29"/>
    <w:rsid w:val="00CA1902"/>
    <w:rsid w:val="00F3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7/SPS/PHL/17_3940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fs.da.gov.ph" TargetMode="External"/><Relationship Id="rId4" Type="http://schemas.openxmlformats.org/officeDocument/2006/relationships/settings" Target="settings.xml"/><Relationship Id="rId9" Type="http://schemas.openxmlformats.org/officeDocument/2006/relationships/hyperlink" Target="http://baf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3268</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cp:lastPrinted>2017-09-06T07:36:00Z</cp:lastPrinted>
  <dcterms:created xsi:type="dcterms:W3CDTF">2017-09-06T07:11:00Z</dcterms:created>
  <dcterms:modified xsi:type="dcterms:W3CDTF">2017-09-06T07:44:00Z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G/SPS/N/PHL/387</vt:lpwstr>
  </property>
</Properties>
</file>